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3FD0" w14:textId="77777777" w:rsidR="00192786" w:rsidRDefault="00192786"/>
    <w:p w14:paraId="6437CA79" w14:textId="77777777" w:rsidR="00112EFC" w:rsidRPr="00031C6A" w:rsidRDefault="00112EFC">
      <w:pPr>
        <w:rPr>
          <w:b/>
          <w:sz w:val="36"/>
          <w:szCs w:val="36"/>
        </w:rPr>
      </w:pPr>
      <w:r w:rsidRPr="00031C6A">
        <w:rPr>
          <w:b/>
          <w:sz w:val="36"/>
          <w:szCs w:val="36"/>
        </w:rPr>
        <w:t>Copenhagen City Schools p</w:t>
      </w:r>
      <w:r w:rsidR="005D4579" w:rsidRPr="00031C6A">
        <w:rPr>
          <w:b/>
          <w:sz w:val="36"/>
          <w:szCs w:val="36"/>
        </w:rPr>
        <w:t xml:space="preserve">rincipper for behandling af persondata: </w:t>
      </w:r>
    </w:p>
    <w:p w14:paraId="24AC8C23" w14:textId="77777777" w:rsidR="00112EFC" w:rsidRDefault="00112EFC"/>
    <w:p w14:paraId="549AF48F" w14:textId="7D204C6E" w:rsidR="00112EFC" w:rsidRPr="00031C6A" w:rsidRDefault="00112EFC" w:rsidP="00112EFC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031C6A">
        <w:rPr>
          <w:sz w:val="32"/>
          <w:szCs w:val="32"/>
        </w:rPr>
        <w:t>lovligt</w:t>
      </w:r>
      <w:r w:rsidR="005D4579" w:rsidRPr="00031C6A">
        <w:rPr>
          <w:sz w:val="32"/>
          <w:szCs w:val="32"/>
        </w:rPr>
        <w:t xml:space="preserve"> </w:t>
      </w:r>
    </w:p>
    <w:p w14:paraId="702B212B" w14:textId="1D97ECCE" w:rsidR="00112EFC" w:rsidRPr="00031C6A" w:rsidRDefault="00112EFC" w:rsidP="00112EFC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031C6A">
        <w:rPr>
          <w:sz w:val="32"/>
          <w:szCs w:val="32"/>
        </w:rPr>
        <w:t>rimeligt</w:t>
      </w:r>
      <w:r w:rsidR="005D4579" w:rsidRPr="00031C6A">
        <w:rPr>
          <w:sz w:val="32"/>
          <w:szCs w:val="32"/>
        </w:rPr>
        <w:t xml:space="preserve"> </w:t>
      </w:r>
    </w:p>
    <w:p w14:paraId="11F7E76E" w14:textId="41A45832" w:rsidR="00192786" w:rsidRDefault="005D4579" w:rsidP="00112EFC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031C6A">
        <w:rPr>
          <w:sz w:val="32"/>
          <w:szCs w:val="32"/>
        </w:rPr>
        <w:t>gennemsigtigt</w:t>
      </w:r>
    </w:p>
    <w:p w14:paraId="5665DC01" w14:textId="77777777" w:rsidR="00DC13E4" w:rsidRDefault="00DC13E4" w:rsidP="00DC13E4">
      <w:pPr>
        <w:rPr>
          <w:sz w:val="32"/>
          <w:szCs w:val="32"/>
        </w:rPr>
      </w:pPr>
    </w:p>
    <w:p w14:paraId="5E0A1EFA" w14:textId="77777777" w:rsidR="00DC13E4" w:rsidRDefault="00DC13E4" w:rsidP="00DC13E4">
      <w:pPr>
        <w:rPr>
          <w:sz w:val="32"/>
          <w:szCs w:val="32"/>
        </w:rPr>
      </w:pPr>
    </w:p>
    <w:p w14:paraId="455342DF" w14:textId="0D2F31D2" w:rsidR="00DC13E4" w:rsidRPr="004A5086" w:rsidRDefault="00DC13E4" w:rsidP="00DC13E4">
      <w:pPr>
        <w:rPr>
          <w:b/>
        </w:rPr>
      </w:pPr>
      <w:r w:rsidRPr="004A5086">
        <w:rPr>
          <w:b/>
        </w:rPr>
        <w:t xml:space="preserve">Retningslinjer for </w:t>
      </w:r>
      <w:r w:rsidR="004A5086" w:rsidRPr="004A5086">
        <w:rPr>
          <w:b/>
        </w:rPr>
        <w:t>beskyttelse af personaleoplysninger på CCS:</w:t>
      </w:r>
    </w:p>
    <w:p w14:paraId="6696EFB2" w14:textId="77777777" w:rsidR="004A5086" w:rsidRDefault="004A5086" w:rsidP="00DC13E4"/>
    <w:p w14:paraId="21333E17" w14:textId="07AB6574" w:rsidR="004A5086" w:rsidRDefault="004A5086" w:rsidP="004A5086">
      <w:pPr>
        <w:pStyle w:val="Listeafsni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Verdana"/>
          <w:color w:val="1A1A1A"/>
        </w:rPr>
      </w:pPr>
      <w:r w:rsidRPr="004A5086">
        <w:rPr>
          <w:rFonts w:cs="Verdana"/>
          <w:color w:val="1A1A1A"/>
        </w:rPr>
        <w:t>De medarbejdere, der behandler personoplysninger, skal have den fornødne instruktion</w:t>
      </w:r>
      <w:r>
        <w:rPr>
          <w:rFonts w:cs="Verdana"/>
          <w:color w:val="1A1A1A"/>
        </w:rPr>
        <w:t xml:space="preserve"> vedrørende persondata</w:t>
      </w:r>
      <w:r w:rsidRPr="004A5086">
        <w:rPr>
          <w:rFonts w:cs="Verdana"/>
          <w:color w:val="1A1A1A"/>
        </w:rPr>
        <w:t>lovgivningen. Før en given lærer deltager i fx ansættelsesudvalg påhviler det ledelsen at sikre, at vedkommende er bekendt med retningslinjer og politikker på området.</w:t>
      </w:r>
      <w:r>
        <w:rPr>
          <w:rFonts w:cs="Verdana"/>
          <w:color w:val="1A1A1A"/>
        </w:rPr>
        <w:t xml:space="preserve"> </w:t>
      </w:r>
    </w:p>
    <w:p w14:paraId="555FB66E" w14:textId="53E68901" w:rsidR="004A5086" w:rsidRPr="004A5086" w:rsidRDefault="004A5086" w:rsidP="004A5086">
      <w:pPr>
        <w:pStyle w:val="Listeafsnit"/>
        <w:widowControl w:val="0"/>
        <w:autoSpaceDE w:val="0"/>
        <w:autoSpaceDN w:val="0"/>
        <w:adjustRightInd w:val="0"/>
        <w:rPr>
          <w:rFonts w:cs="Verdana"/>
          <w:color w:val="1A1A1A"/>
        </w:rPr>
      </w:pPr>
      <w:r>
        <w:rPr>
          <w:rFonts w:cs="Verdana"/>
          <w:color w:val="1A1A1A"/>
        </w:rPr>
        <w:t>Personfølsomme oplysninger skal være tilgængelige for så få personer som muligt.</w:t>
      </w:r>
    </w:p>
    <w:p w14:paraId="47767886" w14:textId="23D58EE8" w:rsidR="004A5086" w:rsidRDefault="004A5086" w:rsidP="004A5086">
      <w:pPr>
        <w:pStyle w:val="Listeafsnit"/>
        <w:numPr>
          <w:ilvl w:val="0"/>
          <w:numId w:val="7"/>
        </w:numPr>
      </w:pPr>
      <w:r>
        <w:t>Personaleoplysninger på papir ska</w:t>
      </w:r>
      <w:r w:rsidR="008601E9">
        <w:t>l opbevares aflåst på kontoret</w:t>
      </w:r>
      <w:r>
        <w:t>, når de ikke er i brug. Når dokumenter med personaleoplysninger skal smides ud, skal der anvendes makuleringsmaskine.</w:t>
      </w:r>
    </w:p>
    <w:p w14:paraId="7BC4AA1E" w14:textId="42BF2899" w:rsidR="00065367" w:rsidRDefault="00065367" w:rsidP="00065367">
      <w:pPr>
        <w:pStyle w:val="Listeafsnit"/>
      </w:pPr>
      <w:r>
        <w:t>Skolens server opbevares i et aflåst skab på 2.sal. Skolens ledelse har nøglen.</w:t>
      </w:r>
    </w:p>
    <w:p w14:paraId="37794FFD" w14:textId="30DC52FA" w:rsidR="004A5086" w:rsidRDefault="004A5086" w:rsidP="004A5086">
      <w:pPr>
        <w:pStyle w:val="Listeafsnit"/>
        <w:numPr>
          <w:ilvl w:val="0"/>
          <w:numId w:val="7"/>
        </w:numPr>
      </w:pPr>
      <w:r>
        <w:t>Der skal anvendes adgangskode for at få adgang til kontorets pc med personoplysninger. De personer som har adgangskode, må ikke overlade den til andre.</w:t>
      </w:r>
    </w:p>
    <w:p w14:paraId="1221AC51" w14:textId="0F681977" w:rsidR="004A5086" w:rsidRDefault="004A5086" w:rsidP="004A5086">
      <w:pPr>
        <w:pStyle w:val="Listeafsnit"/>
        <w:numPr>
          <w:ilvl w:val="0"/>
          <w:numId w:val="7"/>
        </w:numPr>
      </w:pPr>
      <w:r>
        <w:t>Kontorets pc er tilkoblet internettet og skal derfor have en opdateret firewall, samt viruskontrol installeret.</w:t>
      </w:r>
    </w:p>
    <w:p w14:paraId="27A59923" w14:textId="288FC5A9" w:rsidR="004A5086" w:rsidRDefault="004A5086" w:rsidP="004A5086">
      <w:pPr>
        <w:pStyle w:val="Listeafsnit"/>
        <w:numPr>
          <w:ilvl w:val="0"/>
          <w:numId w:val="7"/>
        </w:numPr>
      </w:pPr>
      <w:r>
        <w:t>I forbindelse med reparation og service af kontorets computer skal der træffes de fornødne forholdsregler, så personfølsomme oplysninger ikke kan komme til uvedkommende kendskab.</w:t>
      </w:r>
    </w:p>
    <w:p w14:paraId="0771A8F4" w14:textId="52D822A9" w:rsidR="004448CC" w:rsidRPr="004448CC" w:rsidRDefault="004448CC" w:rsidP="004448CC">
      <w:pPr>
        <w:pStyle w:val="Listeafsnit"/>
        <w:numPr>
          <w:ilvl w:val="0"/>
          <w:numId w:val="7"/>
        </w:numPr>
        <w:spacing w:after="300"/>
        <w:rPr>
          <w:rFonts w:cs="Arial"/>
          <w:color w:val="3A3A3A"/>
          <w:lang w:eastAsia="da-DK"/>
        </w:rPr>
      </w:pPr>
      <w:r>
        <w:rPr>
          <w:rFonts w:cs="Arial"/>
          <w:color w:val="3A3A3A"/>
          <w:lang w:eastAsia="da-DK"/>
        </w:rPr>
        <w:t>Der skal benyttes s</w:t>
      </w:r>
      <w:r w:rsidRPr="004448CC">
        <w:rPr>
          <w:rFonts w:cs="Arial"/>
          <w:color w:val="3A3A3A"/>
          <w:lang w:eastAsia="da-DK"/>
        </w:rPr>
        <w:t>ikker e</w:t>
      </w:r>
      <w:r>
        <w:rPr>
          <w:rFonts w:cs="Arial"/>
          <w:color w:val="3A3A3A"/>
          <w:lang w:eastAsia="da-DK"/>
        </w:rPr>
        <w:t>-</w:t>
      </w:r>
      <w:r w:rsidRPr="004448CC">
        <w:rPr>
          <w:rFonts w:cs="Arial"/>
          <w:color w:val="3A3A3A"/>
          <w:lang w:eastAsia="da-DK"/>
        </w:rPr>
        <w:t>mail til al kommunikation af personfølsom karakter. Sikker mail benytte</w:t>
      </w:r>
      <w:r>
        <w:rPr>
          <w:rFonts w:cs="Arial"/>
          <w:color w:val="3A3A3A"/>
          <w:lang w:eastAsia="da-DK"/>
        </w:rPr>
        <w:t>r</w:t>
      </w:r>
      <w:r w:rsidRPr="004448CC">
        <w:rPr>
          <w:rFonts w:cs="Arial"/>
          <w:color w:val="3A3A3A"/>
          <w:lang w:eastAsia="da-DK"/>
        </w:rPr>
        <w:t xml:space="preserve"> certi</w:t>
      </w:r>
      <w:r>
        <w:rPr>
          <w:rFonts w:cs="Arial"/>
          <w:color w:val="3A3A3A"/>
          <w:lang w:eastAsia="da-DK"/>
        </w:rPr>
        <w:t>fi</w:t>
      </w:r>
      <w:r w:rsidRPr="004448CC">
        <w:rPr>
          <w:rFonts w:cs="Arial"/>
          <w:color w:val="3A3A3A"/>
          <w:lang w:eastAsia="da-DK"/>
        </w:rPr>
        <w:t>kat til verificering af afsender og modtager</w:t>
      </w:r>
      <w:r>
        <w:rPr>
          <w:rFonts w:cs="Arial"/>
          <w:color w:val="3A3A3A"/>
          <w:lang w:eastAsia="da-DK"/>
        </w:rPr>
        <w:t>,</w:t>
      </w:r>
      <w:r w:rsidRPr="004448CC">
        <w:rPr>
          <w:rFonts w:cs="Arial"/>
          <w:color w:val="3A3A3A"/>
          <w:lang w:eastAsia="da-DK"/>
        </w:rPr>
        <w:t xml:space="preserve"> og giver tillige mulighed for kryptering af indhold i mail.</w:t>
      </w:r>
      <w:r w:rsidR="008601E9">
        <w:rPr>
          <w:rFonts w:cs="Arial"/>
          <w:color w:val="3A3A3A"/>
          <w:lang w:eastAsia="da-DK"/>
        </w:rPr>
        <w:t xml:space="preserve"> </w:t>
      </w:r>
    </w:p>
    <w:p w14:paraId="5EF04E37" w14:textId="52A2D6B9" w:rsidR="004448CC" w:rsidRPr="004448CC" w:rsidRDefault="00136351" w:rsidP="004448CC">
      <w:pPr>
        <w:pStyle w:val="Listeafsnit"/>
        <w:numPr>
          <w:ilvl w:val="0"/>
          <w:numId w:val="7"/>
        </w:numPr>
      </w:pPr>
      <w:r>
        <w:t>Skolen skal, som følge af persondatalovens</w:t>
      </w:r>
      <w:r w:rsidRPr="004448CC">
        <w:rPr>
          <w:rFonts w:cs="Times New Roman"/>
          <w:color w:val="1A1A1A"/>
        </w:rPr>
        <w:t xml:space="preserve"> §</w:t>
      </w:r>
      <w:r>
        <w:t>42, oprette databehandleraftaler med alle eksterne behandlere.</w:t>
      </w:r>
      <w:r w:rsidR="004448CC" w:rsidRPr="004448CC">
        <w:rPr>
          <w:rFonts w:ascii="Arial" w:hAnsi="Arial" w:cs="Arial"/>
          <w:color w:val="3A3A3A"/>
          <w:sz w:val="20"/>
          <w:szCs w:val="20"/>
          <w:lang w:eastAsia="da-DK"/>
        </w:rPr>
        <w:t xml:space="preserve"> </w:t>
      </w:r>
    </w:p>
    <w:p w14:paraId="3AFDF4FA" w14:textId="0E5461A3" w:rsidR="004448CC" w:rsidRPr="004448CC" w:rsidRDefault="004448CC" w:rsidP="004448CC">
      <w:pPr>
        <w:pStyle w:val="Listeafsnit"/>
        <w:numPr>
          <w:ilvl w:val="0"/>
          <w:numId w:val="7"/>
        </w:numPr>
        <w:rPr>
          <w:rFonts w:eastAsia="Times New Roman" w:cs="Arial"/>
          <w:color w:val="3A3A3A"/>
          <w:shd w:val="clear" w:color="auto" w:fill="FFFFFF"/>
          <w:lang w:eastAsia="da-DK"/>
        </w:rPr>
      </w:pPr>
      <w:r w:rsidRPr="004448CC">
        <w:rPr>
          <w:rFonts w:eastAsia="Times New Roman" w:cs="Arial"/>
          <w:color w:val="3A3A3A"/>
          <w:shd w:val="clear" w:color="auto" w:fill="FFFFFF"/>
          <w:lang w:eastAsia="da-DK"/>
        </w:rPr>
        <w:t>Oplysninger og vurderinger af en elevs karakter og person er personfølsomme oplysninger og skal opbevares i overensstemmelse med persondataforordningens bestemmelser</w:t>
      </w:r>
    </w:p>
    <w:p w14:paraId="64A5E7F4" w14:textId="77777777" w:rsidR="004448CC" w:rsidRPr="004448CC" w:rsidRDefault="004448CC" w:rsidP="004448CC">
      <w:pPr>
        <w:pStyle w:val="Listeafsnit"/>
        <w:numPr>
          <w:ilvl w:val="0"/>
          <w:numId w:val="7"/>
        </w:numPr>
        <w:rPr>
          <w:rFonts w:eastAsia="Times New Roman" w:cs="Times New Roman"/>
          <w:lang w:eastAsia="da-DK"/>
        </w:rPr>
      </w:pPr>
      <w:r w:rsidRPr="004448CC">
        <w:rPr>
          <w:rFonts w:eastAsia="Times New Roman" w:cs="Arial"/>
          <w:color w:val="3A3A3A"/>
          <w:shd w:val="clear" w:color="auto" w:fill="FFFFFF"/>
          <w:lang w:eastAsia="da-DK"/>
        </w:rPr>
        <w:t>Årsager til fravær figurerer under personfølsomme oplysninger og skal opbevares i overensstemmelse med forordningens bestemmelser</w:t>
      </w:r>
    </w:p>
    <w:p w14:paraId="71C5FD97" w14:textId="59DFE9E6" w:rsidR="000D2FC9" w:rsidRPr="004448CC" w:rsidRDefault="004448CC" w:rsidP="004448CC">
      <w:pPr>
        <w:pStyle w:val="Listeafsni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Verdana"/>
          <w:color w:val="1A1A1A"/>
        </w:rPr>
      </w:pPr>
      <w:r w:rsidRPr="004448CC">
        <w:rPr>
          <w:rFonts w:eastAsia="Times New Roman" w:cs="Arial"/>
          <w:color w:val="3A3A3A"/>
          <w:shd w:val="clear" w:color="auto" w:fill="FFFFFF"/>
          <w:lang w:eastAsia="da-DK"/>
        </w:rPr>
        <w:t>Helbredsmæssige oplysninger, PPR-oplysninger og lignende skal opbevares fortroligt og i overensstemmelse med forordningens sikkerhedsbestemmelser</w:t>
      </w:r>
    </w:p>
    <w:p w14:paraId="4CFEAAD5" w14:textId="77777777" w:rsidR="00031C6A" w:rsidRDefault="00031C6A" w:rsidP="00031C6A"/>
    <w:p w14:paraId="74454A7C" w14:textId="77777777" w:rsidR="00031C6A" w:rsidRDefault="00031C6A" w:rsidP="00031C6A"/>
    <w:p w14:paraId="0BA3D75C" w14:textId="77777777" w:rsidR="004448CC" w:rsidRDefault="004448CC" w:rsidP="00031C6A">
      <w:pPr>
        <w:rPr>
          <w:b/>
        </w:rPr>
      </w:pPr>
    </w:p>
    <w:p w14:paraId="278994D4" w14:textId="77777777" w:rsidR="004448CC" w:rsidRDefault="004448CC" w:rsidP="00031C6A">
      <w:pPr>
        <w:rPr>
          <w:b/>
        </w:rPr>
      </w:pPr>
    </w:p>
    <w:p w14:paraId="641F4987" w14:textId="77777777" w:rsidR="004448CC" w:rsidRDefault="004448CC" w:rsidP="00031C6A">
      <w:pPr>
        <w:rPr>
          <w:b/>
        </w:rPr>
      </w:pPr>
    </w:p>
    <w:p w14:paraId="1F54A8F2" w14:textId="77777777" w:rsidR="004448CC" w:rsidRDefault="004448CC" w:rsidP="00031C6A">
      <w:pPr>
        <w:rPr>
          <w:b/>
        </w:rPr>
      </w:pPr>
    </w:p>
    <w:p w14:paraId="4BA5BBCB" w14:textId="64B167D6" w:rsidR="00031C6A" w:rsidRPr="00031C6A" w:rsidRDefault="00031C6A" w:rsidP="00031C6A">
      <w:pPr>
        <w:rPr>
          <w:b/>
        </w:rPr>
      </w:pPr>
      <w:r w:rsidRPr="00031C6A">
        <w:rPr>
          <w:b/>
        </w:rPr>
        <w:t>Procedure for at anmelde brud</w:t>
      </w:r>
    </w:p>
    <w:p w14:paraId="3022321D" w14:textId="77777777" w:rsidR="00031C6A" w:rsidRDefault="00031C6A" w:rsidP="00031C6A"/>
    <w:p w14:paraId="5458EE41" w14:textId="08D34AF9" w:rsidR="00031C6A" w:rsidRPr="000D79A0" w:rsidRDefault="00031C6A" w:rsidP="00031C6A">
      <w:pPr>
        <w:rPr>
          <w:b/>
          <w:i/>
        </w:rPr>
      </w:pPr>
      <w:r w:rsidRPr="000D79A0">
        <w:rPr>
          <w:b/>
          <w:i/>
        </w:rPr>
        <w:t>Overordnede retningslinjer:</w:t>
      </w:r>
    </w:p>
    <w:p w14:paraId="04E964F9" w14:textId="07DB9C7A" w:rsidR="00031C6A" w:rsidRDefault="00136351" w:rsidP="00031C6A">
      <w:r>
        <w:t xml:space="preserve">Når det opdages at der har været et </w:t>
      </w:r>
      <w:r w:rsidR="00031C6A">
        <w:t>brud skal datatilsynet, samt påvirkede medarbejdere</w:t>
      </w:r>
      <w:r>
        <w:t>,</w:t>
      </w:r>
      <w:r w:rsidR="00031C6A">
        <w:t xml:space="preserve"> underrettes hurtigst muligt</w:t>
      </w:r>
      <w:r w:rsidR="000D79A0">
        <w:t>.</w:t>
      </w:r>
    </w:p>
    <w:p w14:paraId="5929E4AF" w14:textId="77777777" w:rsidR="000D79A0" w:rsidRDefault="000D79A0" w:rsidP="00031C6A"/>
    <w:p w14:paraId="78783EAC" w14:textId="77777777" w:rsidR="00136351" w:rsidRDefault="00136351" w:rsidP="00031C6A">
      <w:pPr>
        <w:rPr>
          <w:b/>
        </w:rPr>
      </w:pPr>
    </w:p>
    <w:p w14:paraId="51FC4C4C" w14:textId="5A272B84" w:rsidR="000D79A0" w:rsidRPr="00423E78" w:rsidRDefault="00F50CDB" w:rsidP="00031C6A">
      <w:pPr>
        <w:rPr>
          <w:b/>
        </w:rPr>
      </w:pPr>
      <w:r w:rsidRPr="00423E78">
        <w:rPr>
          <w:b/>
        </w:rPr>
        <w:t xml:space="preserve">Databeskyttelse ved </w:t>
      </w:r>
      <w:r w:rsidR="00423E78">
        <w:rPr>
          <w:b/>
        </w:rPr>
        <w:t>ansøgning om ansættelse på CCS</w:t>
      </w:r>
    </w:p>
    <w:p w14:paraId="3E40A760" w14:textId="56A8F23D" w:rsidR="00423E78" w:rsidRPr="00423E78" w:rsidRDefault="00423E78" w:rsidP="00423E78">
      <w:pPr>
        <w:widowControl w:val="0"/>
        <w:autoSpaceDE w:val="0"/>
        <w:autoSpaceDN w:val="0"/>
        <w:adjustRightInd w:val="0"/>
        <w:rPr>
          <w:rFonts w:cs="OpenSans-Regular"/>
          <w:color w:val="262626"/>
        </w:rPr>
      </w:pPr>
      <w:r w:rsidRPr="00423E78">
        <w:rPr>
          <w:rFonts w:cs="OpenSans-Regular"/>
          <w:color w:val="262626"/>
        </w:rPr>
        <w:t>I forbindelse med at du søger et job på CCS registrere</w:t>
      </w:r>
      <w:r w:rsidR="00136351">
        <w:rPr>
          <w:rFonts w:cs="OpenSans-Regular"/>
          <w:color w:val="262626"/>
        </w:rPr>
        <w:t>s ansøgning og</w:t>
      </w:r>
      <w:r w:rsidRPr="00423E78">
        <w:rPr>
          <w:rFonts w:cs="OpenSans-Regular"/>
          <w:color w:val="262626"/>
        </w:rPr>
        <w:t xml:space="preserve"> data efter følgende retningslinjer:</w:t>
      </w:r>
    </w:p>
    <w:p w14:paraId="5161F56D" w14:textId="7DD47F41" w:rsidR="00423E78" w:rsidRPr="00423E78" w:rsidRDefault="00136351" w:rsidP="00423E78">
      <w:pPr>
        <w:widowControl w:val="0"/>
        <w:autoSpaceDE w:val="0"/>
        <w:autoSpaceDN w:val="0"/>
        <w:adjustRightInd w:val="0"/>
        <w:rPr>
          <w:rFonts w:cs="OpenSans-Regular"/>
          <w:color w:val="262626"/>
        </w:rPr>
      </w:pPr>
      <w:r>
        <w:rPr>
          <w:rFonts w:cs="OpenSans-Regular"/>
          <w:color w:val="262626"/>
        </w:rPr>
        <w:t>A</w:t>
      </w:r>
      <w:r w:rsidR="00423E78" w:rsidRPr="00423E78">
        <w:rPr>
          <w:rFonts w:cs="OpenSans-Regular"/>
          <w:color w:val="262626"/>
        </w:rPr>
        <w:t>nsø</w:t>
      </w:r>
      <w:r>
        <w:rPr>
          <w:rFonts w:cs="OpenSans-Regular"/>
          <w:color w:val="262626"/>
        </w:rPr>
        <w:t xml:space="preserve">gning og persondata </w:t>
      </w:r>
      <w:r w:rsidR="00423E78" w:rsidRPr="00423E78">
        <w:rPr>
          <w:rFonts w:cs="OpenSans-Regular"/>
          <w:color w:val="262626"/>
        </w:rPr>
        <w:t>vil udelukkende blive brugt i rekrutteringsøjemed og vil blive vurderet af ledelsen og personaleansvarlige personer på CCS. </w:t>
      </w:r>
    </w:p>
    <w:p w14:paraId="3611317D" w14:textId="42E0379E" w:rsidR="00423E78" w:rsidRPr="00423E78" w:rsidRDefault="00136351" w:rsidP="00423E78">
      <w:pPr>
        <w:widowControl w:val="0"/>
        <w:autoSpaceDE w:val="0"/>
        <w:autoSpaceDN w:val="0"/>
        <w:adjustRightInd w:val="0"/>
        <w:rPr>
          <w:rFonts w:cs="OpenSans-Regular"/>
          <w:color w:val="262626"/>
        </w:rPr>
      </w:pPr>
      <w:r>
        <w:rPr>
          <w:rFonts w:cs="OpenSans-Regular"/>
          <w:color w:val="262626"/>
        </w:rPr>
        <w:t>P</w:t>
      </w:r>
      <w:r w:rsidR="00423E78" w:rsidRPr="00423E78">
        <w:rPr>
          <w:rFonts w:cs="OpenSans-Regular"/>
          <w:color w:val="262626"/>
        </w:rPr>
        <w:t>ersonlig</w:t>
      </w:r>
      <w:r>
        <w:rPr>
          <w:rFonts w:cs="OpenSans-Regular"/>
          <w:color w:val="262626"/>
        </w:rPr>
        <w:t>e oplysninger bliver</w:t>
      </w:r>
      <w:r w:rsidR="00423E78" w:rsidRPr="00423E78">
        <w:rPr>
          <w:rFonts w:cs="OpenSans-Regular"/>
          <w:color w:val="262626"/>
        </w:rPr>
        <w:t xml:space="preserve"> behandlet fortroligt.</w:t>
      </w:r>
    </w:p>
    <w:p w14:paraId="2CD710A1" w14:textId="77777777" w:rsidR="00423E78" w:rsidRPr="00423E78" w:rsidRDefault="00423E78" w:rsidP="00423E78">
      <w:pPr>
        <w:widowControl w:val="0"/>
        <w:autoSpaceDE w:val="0"/>
        <w:autoSpaceDN w:val="0"/>
        <w:adjustRightInd w:val="0"/>
        <w:rPr>
          <w:rFonts w:cs="OpenSans-Regular"/>
          <w:color w:val="262626"/>
        </w:rPr>
      </w:pPr>
    </w:p>
    <w:p w14:paraId="04BC4060" w14:textId="44FE5EBE" w:rsidR="00423E78" w:rsidRDefault="00423E78" w:rsidP="00423E78">
      <w:pPr>
        <w:rPr>
          <w:b/>
        </w:rPr>
      </w:pPr>
      <w:r w:rsidRPr="00423E78">
        <w:rPr>
          <w:b/>
        </w:rPr>
        <w:t xml:space="preserve">Databeskyttelse ved </w:t>
      </w:r>
      <w:r>
        <w:rPr>
          <w:b/>
        </w:rPr>
        <w:t>ansættelse på CCS</w:t>
      </w:r>
    </w:p>
    <w:p w14:paraId="0ECA6BE0" w14:textId="77777777" w:rsidR="006B7FF3" w:rsidRDefault="006B7FF3" w:rsidP="00423E78">
      <w:pPr>
        <w:rPr>
          <w:b/>
        </w:rPr>
      </w:pPr>
    </w:p>
    <w:p w14:paraId="069937C9" w14:textId="3EFDD178" w:rsidR="006B7FF3" w:rsidRPr="006B7FF3" w:rsidRDefault="006B7FF3" w:rsidP="00423E78">
      <w:r w:rsidRPr="006B7FF3">
        <w:t>Skolen har som udgangspunkt</w:t>
      </w:r>
    </w:p>
    <w:p w14:paraId="6D857DE1" w14:textId="77777777" w:rsidR="00423E78" w:rsidRDefault="00423E78" w:rsidP="00423E78">
      <w:pPr>
        <w:rPr>
          <w:b/>
        </w:rPr>
      </w:pPr>
    </w:p>
    <w:p w14:paraId="4B2B5F7C" w14:textId="77777777" w:rsidR="006B7FF3" w:rsidRPr="006B7FF3" w:rsidRDefault="006B7FF3" w:rsidP="006B7F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1A1A1A"/>
        </w:rPr>
      </w:pPr>
      <w:r w:rsidRPr="006B7FF3">
        <w:rPr>
          <w:rFonts w:cs="Verdana"/>
          <w:b/>
          <w:bCs/>
          <w:color w:val="1A1A1A"/>
        </w:rPr>
        <w:t>pligt til at give indsigt</w:t>
      </w:r>
      <w:r w:rsidRPr="006B7FF3">
        <w:rPr>
          <w:rFonts w:cs="Verdana"/>
          <w:color w:val="1A1A1A"/>
        </w:rPr>
        <w:t xml:space="preserve"> i de oplysninger, der behandles om den registrerede, hvis vedkommende ønsker det</w:t>
      </w:r>
    </w:p>
    <w:p w14:paraId="59FAF209" w14:textId="39AA5E27" w:rsidR="006B7FF3" w:rsidRPr="006B7FF3" w:rsidRDefault="006B7FF3" w:rsidP="006B7F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1A1A1A"/>
        </w:rPr>
      </w:pPr>
      <w:r w:rsidRPr="006B7FF3">
        <w:rPr>
          <w:rFonts w:cs="Verdana"/>
          <w:b/>
          <w:bCs/>
          <w:color w:val="1A1A1A"/>
        </w:rPr>
        <w:t xml:space="preserve">pligt til at tage stilling til en indsigelse </w:t>
      </w:r>
      <w:r w:rsidRPr="006B7FF3">
        <w:rPr>
          <w:rFonts w:cs="Verdana"/>
          <w:color w:val="1A1A1A"/>
        </w:rPr>
        <w:t>mod, at behand</w:t>
      </w:r>
      <w:r>
        <w:rPr>
          <w:rFonts w:cs="Verdana"/>
          <w:color w:val="1A1A1A"/>
        </w:rPr>
        <w:t>ling af oplysninger finder sted</w:t>
      </w:r>
    </w:p>
    <w:p w14:paraId="045AE2E4" w14:textId="3DA0EAB8" w:rsidR="006B7FF3" w:rsidRPr="006B7FF3" w:rsidRDefault="006B7FF3" w:rsidP="006B7F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1A1A1A"/>
        </w:rPr>
      </w:pPr>
      <w:r>
        <w:rPr>
          <w:rFonts w:cs="Verdana"/>
          <w:b/>
          <w:bCs/>
          <w:color w:val="1A1A1A"/>
        </w:rPr>
        <w:t xml:space="preserve">pligt </w:t>
      </w:r>
      <w:r w:rsidRPr="006B7FF3">
        <w:rPr>
          <w:rFonts w:cs="Verdana"/>
          <w:b/>
          <w:bCs/>
          <w:color w:val="1A1A1A"/>
        </w:rPr>
        <w:t>til at rette eller slette oplysninger, der er urigtige eller vildledende</w:t>
      </w:r>
      <w:r w:rsidRPr="006B7FF3">
        <w:rPr>
          <w:rFonts w:cs="Verdana"/>
          <w:color w:val="1A1A1A"/>
        </w:rPr>
        <w:t>, samt i den forbindelse at orientere andre, der har modtaget oplysningerne, om rettelserne.</w:t>
      </w:r>
    </w:p>
    <w:p w14:paraId="353B1F4B" w14:textId="77777777" w:rsidR="00423E78" w:rsidRPr="00423E78" w:rsidRDefault="00423E78" w:rsidP="00423E78">
      <w:pPr>
        <w:rPr>
          <w:b/>
        </w:rPr>
      </w:pPr>
    </w:p>
    <w:p w14:paraId="27DFEF06" w14:textId="22EB6F7F" w:rsidR="006B7FF3" w:rsidRPr="006B7FF3" w:rsidRDefault="006B7FF3" w:rsidP="006B7FF3">
      <w:pPr>
        <w:widowControl w:val="0"/>
        <w:autoSpaceDE w:val="0"/>
        <w:autoSpaceDN w:val="0"/>
        <w:adjustRightInd w:val="0"/>
        <w:rPr>
          <w:rFonts w:cs="Verdana"/>
          <w:b/>
          <w:bCs/>
          <w:color w:val="1A1A1A"/>
        </w:rPr>
      </w:pPr>
      <w:r w:rsidRPr="006B7FF3">
        <w:rPr>
          <w:rFonts w:cs="Verdana"/>
          <w:b/>
          <w:bCs/>
          <w:color w:val="1A1A1A"/>
        </w:rPr>
        <w:t>Fo</w:t>
      </w:r>
      <w:r>
        <w:rPr>
          <w:rFonts w:cs="Verdana"/>
          <w:b/>
          <w:bCs/>
          <w:color w:val="1A1A1A"/>
        </w:rPr>
        <w:t xml:space="preserve">rmkrav </w:t>
      </w:r>
    </w:p>
    <w:p w14:paraId="6B3F8A97" w14:textId="57EAE126" w:rsidR="006B7FF3" w:rsidRPr="006B7FF3" w:rsidRDefault="006B7FF3" w:rsidP="006B7FF3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  <w:r w:rsidRPr="006B7FF3">
        <w:rPr>
          <w:rFonts w:cs="Verdana"/>
          <w:color w:val="1A1A1A"/>
        </w:rPr>
        <w:t>Der er ingen formkrav til henvendelsen</w:t>
      </w:r>
      <w:r>
        <w:rPr>
          <w:rFonts w:cs="Verdana"/>
          <w:color w:val="1A1A1A"/>
        </w:rPr>
        <w:t xml:space="preserve"> fra en medarbejder</w:t>
      </w:r>
      <w:r w:rsidRPr="006B7FF3">
        <w:rPr>
          <w:rFonts w:cs="Verdana"/>
          <w:color w:val="1A1A1A"/>
        </w:rPr>
        <w:t>, og den kan derfor ske telefonisk, med brev eller pr. e-mail.</w:t>
      </w:r>
    </w:p>
    <w:p w14:paraId="586DA047" w14:textId="77777777" w:rsidR="00423E78" w:rsidRDefault="00423E78" w:rsidP="00423E78">
      <w:pPr>
        <w:rPr>
          <w:rFonts w:cs="OpenSans-Regular"/>
          <w:color w:val="262626"/>
        </w:rPr>
      </w:pPr>
    </w:p>
    <w:p w14:paraId="7CED5993" w14:textId="66BE2710" w:rsidR="006B7FF3" w:rsidRPr="006B7FF3" w:rsidRDefault="006B7FF3" w:rsidP="006B7FF3">
      <w:pPr>
        <w:widowControl w:val="0"/>
        <w:autoSpaceDE w:val="0"/>
        <w:autoSpaceDN w:val="0"/>
        <w:adjustRightInd w:val="0"/>
        <w:rPr>
          <w:rFonts w:cs="Verdana"/>
          <w:b/>
          <w:bCs/>
          <w:color w:val="1A1A1A"/>
        </w:rPr>
      </w:pPr>
      <w:r>
        <w:rPr>
          <w:rFonts w:cs="Verdana"/>
          <w:b/>
          <w:bCs/>
          <w:color w:val="1A1A1A"/>
        </w:rPr>
        <w:t xml:space="preserve">Omfang og form </w:t>
      </w:r>
    </w:p>
    <w:p w14:paraId="3892533D" w14:textId="27ED8C99" w:rsidR="006B7FF3" w:rsidRPr="006B7FF3" w:rsidRDefault="006B7FF3" w:rsidP="006B7FF3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  <w:r w:rsidRPr="006B7FF3">
        <w:rPr>
          <w:rFonts w:cs="Verdana"/>
          <w:color w:val="1A1A1A"/>
        </w:rPr>
        <w:t>Den dataansvarlige</w:t>
      </w:r>
      <w:r>
        <w:rPr>
          <w:rFonts w:cs="Verdana"/>
          <w:color w:val="1A1A1A"/>
        </w:rPr>
        <w:t xml:space="preserve"> på skolen</w:t>
      </w:r>
      <w:r w:rsidRPr="006B7FF3">
        <w:rPr>
          <w:rFonts w:cs="Verdana"/>
          <w:color w:val="1A1A1A"/>
        </w:rPr>
        <w:t xml:space="preserve"> skal i besvarelsen af indsigtsbegæringen give den registrerede en række oplysninger:</w:t>
      </w:r>
    </w:p>
    <w:p w14:paraId="6090284B" w14:textId="77777777" w:rsidR="006B7FF3" w:rsidRPr="006B7FF3" w:rsidRDefault="006B7FF3" w:rsidP="006B7F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1A1A1A"/>
        </w:rPr>
      </w:pPr>
      <w:r w:rsidRPr="006B7FF3">
        <w:rPr>
          <w:rFonts w:cs="Verdana"/>
          <w:color w:val="1A1A1A"/>
        </w:rPr>
        <w:t>Hvilke oplysninger der behandles,</w:t>
      </w:r>
    </w:p>
    <w:p w14:paraId="1566BCFC" w14:textId="77777777" w:rsidR="006B7FF3" w:rsidRPr="006B7FF3" w:rsidRDefault="006B7FF3" w:rsidP="006B7F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1A1A1A"/>
        </w:rPr>
      </w:pPr>
      <w:r w:rsidRPr="006B7FF3">
        <w:rPr>
          <w:rFonts w:cs="Verdana"/>
          <w:color w:val="1A1A1A"/>
        </w:rPr>
        <w:t>formålet med behandlingen,</w:t>
      </w:r>
    </w:p>
    <w:p w14:paraId="216CCD11" w14:textId="77777777" w:rsidR="006B7FF3" w:rsidRPr="006B7FF3" w:rsidRDefault="006B7FF3" w:rsidP="006B7F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1A1A1A"/>
        </w:rPr>
      </w:pPr>
      <w:r w:rsidRPr="006B7FF3">
        <w:rPr>
          <w:rFonts w:cs="Verdana"/>
          <w:color w:val="1A1A1A"/>
        </w:rPr>
        <w:t>kategorierne af modtagere af oplysningerne og</w:t>
      </w:r>
    </w:p>
    <w:p w14:paraId="6603BD85" w14:textId="77777777" w:rsidR="006B7FF3" w:rsidRPr="006B7FF3" w:rsidRDefault="006B7FF3" w:rsidP="006B7F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1A1A1A"/>
        </w:rPr>
      </w:pPr>
      <w:r w:rsidRPr="006B7FF3">
        <w:rPr>
          <w:rFonts w:cs="Verdana"/>
          <w:color w:val="1A1A1A"/>
        </w:rPr>
        <w:t>tilgængelig information om, hvorfra oplysningerne kommer.</w:t>
      </w:r>
    </w:p>
    <w:p w14:paraId="2E7C29DC" w14:textId="77777777" w:rsidR="00423E78" w:rsidRPr="00423E78" w:rsidRDefault="00423E78" w:rsidP="00423E78"/>
    <w:p w14:paraId="4C1463A1" w14:textId="77777777" w:rsidR="004448CC" w:rsidRPr="004448CC" w:rsidRDefault="004448CC" w:rsidP="004448CC">
      <w:pPr>
        <w:rPr>
          <w:b/>
        </w:rPr>
      </w:pPr>
      <w:r w:rsidRPr="004448CC">
        <w:rPr>
          <w:rFonts w:cs="Arial"/>
          <w:b/>
          <w:color w:val="3A3A3A"/>
          <w:lang w:eastAsia="da-DK"/>
        </w:rPr>
        <w:t>Ansattes computere og mobile digitale enheder</w:t>
      </w:r>
      <w:r w:rsidRPr="004448CC">
        <w:rPr>
          <w:rFonts w:eastAsia="Times New Roman" w:cs="Arial"/>
          <w:b/>
          <w:color w:val="3A3A3A"/>
          <w:lang w:eastAsia="da-DK"/>
        </w:rPr>
        <w:t xml:space="preserve">: </w:t>
      </w:r>
    </w:p>
    <w:p w14:paraId="453EEAF5" w14:textId="77777777" w:rsidR="004448CC" w:rsidRPr="004448CC" w:rsidRDefault="004448CC" w:rsidP="004448C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Arial"/>
          <w:color w:val="3A3A3A"/>
          <w:lang w:eastAsia="da-DK"/>
        </w:rPr>
      </w:pPr>
      <w:r w:rsidRPr="004448CC">
        <w:rPr>
          <w:rFonts w:eastAsia="Times New Roman" w:cs="Arial"/>
          <w:color w:val="3A3A3A"/>
          <w:lang w:eastAsia="da-DK"/>
        </w:rPr>
        <w:t>Der må ikke findes personfølsomme data direkte på pc, tablet eller smartphone</w:t>
      </w:r>
    </w:p>
    <w:p w14:paraId="19C8A02F" w14:textId="77777777" w:rsidR="004448CC" w:rsidRPr="004448CC" w:rsidRDefault="004448CC" w:rsidP="004448C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Arial"/>
          <w:color w:val="3A3A3A"/>
          <w:lang w:eastAsia="da-DK"/>
        </w:rPr>
      </w:pPr>
      <w:r w:rsidRPr="004448CC">
        <w:rPr>
          <w:rFonts w:eastAsia="Times New Roman" w:cs="Arial"/>
          <w:color w:val="3A3A3A"/>
          <w:lang w:eastAsia="da-DK"/>
        </w:rPr>
        <w:t>Adgang til tjenester som giver adgang til personfølsomme skal være begrænset af et personligt login</w:t>
      </w:r>
    </w:p>
    <w:p w14:paraId="40B5E31F" w14:textId="77777777" w:rsidR="004448CC" w:rsidRPr="004448CC" w:rsidRDefault="004448CC" w:rsidP="004448C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Arial"/>
          <w:color w:val="3A3A3A"/>
          <w:lang w:eastAsia="da-DK"/>
        </w:rPr>
      </w:pPr>
      <w:r w:rsidRPr="004448CC">
        <w:rPr>
          <w:rFonts w:eastAsia="Times New Roman" w:cs="Arial"/>
          <w:color w:val="3A3A3A"/>
          <w:lang w:eastAsia="da-DK"/>
        </w:rPr>
        <w:t>Personlige computeres harddiske bør krypteres</w:t>
      </w:r>
    </w:p>
    <w:p w14:paraId="1CD6F102" w14:textId="77777777" w:rsidR="004448CC" w:rsidRPr="004448CC" w:rsidRDefault="004448CC" w:rsidP="004448C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Arial"/>
          <w:color w:val="3A3A3A"/>
          <w:lang w:eastAsia="da-DK"/>
        </w:rPr>
      </w:pPr>
      <w:r w:rsidRPr="004448CC">
        <w:rPr>
          <w:rFonts w:eastAsia="Times New Roman" w:cs="Arial"/>
          <w:color w:val="3A3A3A"/>
          <w:lang w:eastAsia="da-DK"/>
        </w:rPr>
        <w:t>Når en enhed forlades skal den være låst</w:t>
      </w:r>
    </w:p>
    <w:p w14:paraId="5707E523" w14:textId="77777777" w:rsidR="000D79A0" w:rsidRDefault="000D79A0" w:rsidP="00031C6A"/>
    <w:p w14:paraId="38BE1DA1" w14:textId="77777777" w:rsidR="00423E78" w:rsidRDefault="00423E78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14EFCAF9" w14:textId="77777777" w:rsidR="004448CC" w:rsidRDefault="004448CC" w:rsidP="00B44CF9">
      <w:pPr>
        <w:spacing w:after="300"/>
        <w:rPr>
          <w:rFonts w:ascii="Arial" w:hAnsi="Arial" w:cs="Arial"/>
          <w:color w:val="3A3A3A"/>
          <w:sz w:val="20"/>
          <w:szCs w:val="20"/>
          <w:lang w:eastAsia="da-DK"/>
        </w:rPr>
      </w:pPr>
    </w:p>
    <w:p w14:paraId="28917F5A" w14:textId="77777777" w:rsidR="00B44CF9" w:rsidRDefault="00B44CF9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135219F2" w14:textId="77777777" w:rsidR="00B44CF9" w:rsidRDefault="00B44CF9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4067F0B1" w14:textId="77777777" w:rsidR="006B7FF3" w:rsidRDefault="006B7FF3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6E899947" w14:textId="77777777" w:rsidR="006B7FF3" w:rsidRDefault="006B7FF3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2EC2914D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794CF5D6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187FFBCB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00EB67B4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61F60668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3660AF75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3637DB1E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17DDEFE8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3849613C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72241F59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6ED39064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45573E4B" w14:textId="77777777" w:rsidR="00136351" w:rsidRDefault="00136351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p w14:paraId="2FCA36F9" w14:textId="77777777" w:rsidR="006B7FF3" w:rsidRDefault="006B7FF3" w:rsidP="00423E78">
      <w:pPr>
        <w:widowControl w:val="0"/>
        <w:autoSpaceDE w:val="0"/>
        <w:autoSpaceDN w:val="0"/>
        <w:adjustRightInd w:val="0"/>
        <w:rPr>
          <w:rFonts w:cs="Verdana"/>
          <w:color w:val="1A1A1A"/>
        </w:rPr>
      </w:pPr>
    </w:p>
    <w:sectPr w:rsidR="006B7FF3" w:rsidSect="00551A7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883FF2"/>
    <w:multiLevelType w:val="hybridMultilevel"/>
    <w:tmpl w:val="D120485C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2106"/>
    <w:multiLevelType w:val="multilevel"/>
    <w:tmpl w:val="2800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A73F2"/>
    <w:multiLevelType w:val="hybridMultilevel"/>
    <w:tmpl w:val="B04AAD6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4382"/>
    <w:multiLevelType w:val="hybridMultilevel"/>
    <w:tmpl w:val="199248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30559">
    <w:abstractNumId w:val="7"/>
  </w:num>
  <w:num w:numId="2" w16cid:durableId="1933196010">
    <w:abstractNumId w:val="4"/>
  </w:num>
  <w:num w:numId="3" w16cid:durableId="1813713979">
    <w:abstractNumId w:val="0"/>
  </w:num>
  <w:num w:numId="4" w16cid:durableId="1707900645">
    <w:abstractNumId w:val="1"/>
  </w:num>
  <w:num w:numId="5" w16cid:durableId="1266767947">
    <w:abstractNumId w:val="2"/>
  </w:num>
  <w:num w:numId="6" w16cid:durableId="2111394356">
    <w:abstractNumId w:val="3"/>
  </w:num>
  <w:num w:numId="7" w16cid:durableId="1418480592">
    <w:abstractNumId w:val="6"/>
  </w:num>
  <w:num w:numId="8" w16cid:durableId="280065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86"/>
    <w:rsid w:val="00031C6A"/>
    <w:rsid w:val="00065367"/>
    <w:rsid w:val="000A39AD"/>
    <w:rsid w:val="000D2FC9"/>
    <w:rsid w:val="000D79A0"/>
    <w:rsid w:val="00112EFC"/>
    <w:rsid w:val="00136351"/>
    <w:rsid w:val="00192786"/>
    <w:rsid w:val="00224D6F"/>
    <w:rsid w:val="003532CA"/>
    <w:rsid w:val="0036496F"/>
    <w:rsid w:val="003F10C6"/>
    <w:rsid w:val="00423E78"/>
    <w:rsid w:val="004448CC"/>
    <w:rsid w:val="004A5086"/>
    <w:rsid w:val="00551A72"/>
    <w:rsid w:val="005D4579"/>
    <w:rsid w:val="00660950"/>
    <w:rsid w:val="006B4CDC"/>
    <w:rsid w:val="006B7FF3"/>
    <w:rsid w:val="006E5BE0"/>
    <w:rsid w:val="007577A0"/>
    <w:rsid w:val="00793903"/>
    <w:rsid w:val="007A1CF3"/>
    <w:rsid w:val="00856047"/>
    <w:rsid w:val="008601E9"/>
    <w:rsid w:val="00B44CF9"/>
    <w:rsid w:val="00BF02D4"/>
    <w:rsid w:val="00DC13E4"/>
    <w:rsid w:val="00EF2835"/>
    <w:rsid w:val="00F5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8F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5B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4CF9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Ane Longgaard</cp:lastModifiedBy>
  <cp:revision>2</cp:revision>
  <cp:lastPrinted>2017-09-25T09:00:00Z</cp:lastPrinted>
  <dcterms:created xsi:type="dcterms:W3CDTF">2022-11-22T12:13:00Z</dcterms:created>
  <dcterms:modified xsi:type="dcterms:W3CDTF">2022-11-22T12:13:00Z</dcterms:modified>
</cp:coreProperties>
</file>